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3D242356"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30859">
        <w:rPr>
          <w:b/>
          <w:bCs/>
          <w:color w:val="00B0F0"/>
          <w:sz w:val="44"/>
          <w:szCs w:val="44"/>
        </w:rPr>
        <w:t>12</w:t>
      </w:r>
      <w:bookmarkStart w:id="0" w:name="_GoBack"/>
      <w:bookmarkEnd w:id="0"/>
    </w:p>
    <w:p w14:paraId="0485CB29" w14:textId="689EB254" w:rsidR="00897264" w:rsidRPr="005055E7" w:rsidRDefault="00533103" w:rsidP="00200C57">
      <w:pPr>
        <w:jc w:val="center"/>
        <w:rPr>
          <w:b/>
          <w:bCs/>
          <w:color w:val="0070C0"/>
          <w:sz w:val="48"/>
          <w:szCs w:val="48"/>
        </w:rPr>
      </w:pPr>
      <w:r w:rsidRPr="00533103">
        <w:rPr>
          <w:b/>
          <w:bCs/>
          <w:color w:val="00B0F0"/>
          <w:sz w:val="44"/>
          <w:szCs w:val="44"/>
        </w:rPr>
        <w:t xml:space="preserve">Integrating People of determination/Differently </w:t>
      </w:r>
      <w:r w:rsidR="00E0199D">
        <w:rPr>
          <w:b/>
          <w:bCs/>
          <w:color w:val="00B0F0"/>
          <w:sz w:val="44"/>
          <w:szCs w:val="44"/>
        </w:rPr>
        <w:t>A</w:t>
      </w:r>
      <w:r w:rsidRPr="00533103">
        <w:rPr>
          <w:b/>
          <w:bCs/>
          <w:color w:val="00B0F0"/>
          <w:sz w:val="44"/>
          <w:szCs w:val="44"/>
        </w:rPr>
        <w:t xml:space="preserve">bled </w:t>
      </w:r>
      <w:r w:rsidR="00E0199D">
        <w:rPr>
          <w:b/>
          <w:bCs/>
          <w:color w:val="00B0F0"/>
          <w:sz w:val="44"/>
          <w:szCs w:val="44"/>
        </w:rPr>
        <w:t>P</w:t>
      </w:r>
      <w:r w:rsidRPr="00533103">
        <w:rPr>
          <w:b/>
          <w:bCs/>
          <w:color w:val="00B0F0"/>
          <w:sz w:val="44"/>
          <w:szCs w:val="44"/>
        </w:rPr>
        <w:t xml:space="preserve">eople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512669D0"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10</w:t>
      </w:r>
      <w:r w:rsidRPr="004546BA">
        <w:rPr>
          <w:b/>
          <w:bCs/>
          <w:color w:val="00B0F0"/>
          <w:sz w:val="24"/>
          <w:szCs w:val="24"/>
        </w:rPr>
        <w:t>:</w:t>
      </w:r>
      <w:r w:rsidR="009E715A" w:rsidRPr="004546BA">
        <w:rPr>
          <w:b/>
          <w:bCs/>
          <w:color w:val="00B0F0"/>
          <w:sz w:val="24"/>
          <w:szCs w:val="24"/>
        </w:rPr>
        <w:t xml:space="preserve"> </w:t>
      </w:r>
      <w:r w:rsidR="00E0199D">
        <w:rPr>
          <w:b/>
          <w:bCs/>
          <w:color w:val="00B0F0"/>
          <w:sz w:val="24"/>
          <w:szCs w:val="24"/>
        </w:rPr>
        <w:t>Reduced Inequalities</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6DBBF" w14:textId="77777777" w:rsidR="00193DF0" w:rsidRDefault="00193DF0" w:rsidP="00D757C9">
      <w:pPr>
        <w:spacing w:after="0" w:line="240" w:lineRule="auto"/>
      </w:pPr>
      <w:r>
        <w:separator/>
      </w:r>
    </w:p>
  </w:endnote>
  <w:endnote w:type="continuationSeparator" w:id="0">
    <w:p w14:paraId="322C6795" w14:textId="77777777" w:rsidR="00193DF0" w:rsidRDefault="00193DF0"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193DF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CDDEC" w14:textId="77777777" w:rsidR="00193DF0" w:rsidRDefault="00193DF0" w:rsidP="00D757C9">
      <w:pPr>
        <w:spacing w:after="0" w:line="240" w:lineRule="auto"/>
      </w:pPr>
      <w:r>
        <w:separator/>
      </w:r>
    </w:p>
  </w:footnote>
  <w:footnote w:type="continuationSeparator" w:id="0">
    <w:p w14:paraId="7207570F" w14:textId="77777777" w:rsidR="00193DF0" w:rsidRDefault="00193DF0"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30859"/>
    <w:rsid w:val="00044797"/>
    <w:rsid w:val="00076612"/>
    <w:rsid w:val="000C56B4"/>
    <w:rsid w:val="000D44B5"/>
    <w:rsid w:val="000F5A18"/>
    <w:rsid w:val="00145E6C"/>
    <w:rsid w:val="00193DF0"/>
    <w:rsid w:val="00200C57"/>
    <w:rsid w:val="0024349B"/>
    <w:rsid w:val="00293FAD"/>
    <w:rsid w:val="003B2456"/>
    <w:rsid w:val="003F4B30"/>
    <w:rsid w:val="0044424A"/>
    <w:rsid w:val="004546BA"/>
    <w:rsid w:val="00486DC6"/>
    <w:rsid w:val="005055E7"/>
    <w:rsid w:val="00510F29"/>
    <w:rsid w:val="00533103"/>
    <w:rsid w:val="00542E80"/>
    <w:rsid w:val="0055426E"/>
    <w:rsid w:val="0068203C"/>
    <w:rsid w:val="006C2843"/>
    <w:rsid w:val="006C2AA9"/>
    <w:rsid w:val="006E4388"/>
    <w:rsid w:val="006E7BFE"/>
    <w:rsid w:val="008476FB"/>
    <w:rsid w:val="00897264"/>
    <w:rsid w:val="008A20F2"/>
    <w:rsid w:val="009156B6"/>
    <w:rsid w:val="009E5425"/>
    <w:rsid w:val="009E715A"/>
    <w:rsid w:val="00A90C63"/>
    <w:rsid w:val="00B525EE"/>
    <w:rsid w:val="00BB262F"/>
    <w:rsid w:val="00BC2D6C"/>
    <w:rsid w:val="00C34CD1"/>
    <w:rsid w:val="00C645BD"/>
    <w:rsid w:val="00C675EC"/>
    <w:rsid w:val="00C77A66"/>
    <w:rsid w:val="00C809C3"/>
    <w:rsid w:val="00D35BC0"/>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76FF-26E8-44DA-9C37-3961D9BE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2021-07-30T11:11:00Z</dcterms:created>
  <dcterms:modified xsi:type="dcterms:W3CDTF">2023-02-22T12:00:00Z</dcterms:modified>
</cp:coreProperties>
</file>